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122C44" w:rsidRPr="00891490" w:rsidTr="006D3A3D">
        <w:trPr>
          <w:jc w:val="center"/>
        </w:trPr>
        <w:tc>
          <w:tcPr>
            <w:tcW w:w="4247" w:type="dxa"/>
            <w:tcBorders>
              <w:right w:val="nil"/>
            </w:tcBorders>
            <w:shd w:val="clear" w:color="auto" w:fill="FF0000"/>
          </w:tcPr>
          <w:p w:rsidR="00122C44" w:rsidRPr="00891490" w:rsidRDefault="00122C44" w:rsidP="006D3A3D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</w:rPr>
            </w:pPr>
            <w:bookmarkStart w:id="0" w:name="_GoBack"/>
            <w:bookmarkEnd w:id="0"/>
            <w:r w:rsidRPr="00891490">
              <w:rPr>
                <w:rFonts w:ascii="Arial Narrow" w:hAnsi="Arial Narrow"/>
                <w:b/>
                <w:color w:val="FFFFFF" w:themeColor="background1"/>
              </w:rPr>
              <w:t>Carta di lavoro</w:t>
            </w:r>
          </w:p>
          <w:p w:rsidR="00122C44" w:rsidRPr="00891490" w:rsidRDefault="00A20F83" w:rsidP="00BA6219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Memorandum </w:t>
            </w:r>
            <w:r w:rsidR="00BA6219">
              <w:rPr>
                <w:rFonts w:ascii="Arial Narrow" w:hAnsi="Arial Narrow"/>
                <w:b/>
                <w:color w:val="FFFFFF" w:themeColor="background1"/>
              </w:rPr>
              <w:t>incontro preliminare</w:t>
            </w:r>
            <w:r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  <w:r w:rsidR="00BA6219">
              <w:rPr>
                <w:rFonts w:ascii="Arial Narrow" w:hAnsi="Arial Narrow"/>
                <w:b/>
                <w:color w:val="FFFFFF" w:themeColor="background1"/>
              </w:rPr>
              <w:t>all’accettazione dell’incarico</w:t>
            </w:r>
          </w:p>
        </w:tc>
        <w:tc>
          <w:tcPr>
            <w:tcW w:w="4247" w:type="dxa"/>
            <w:tcBorders>
              <w:left w:val="nil"/>
            </w:tcBorders>
            <w:shd w:val="clear" w:color="auto" w:fill="FF0000"/>
          </w:tcPr>
          <w:p w:rsidR="00122C44" w:rsidRPr="00891490" w:rsidRDefault="009841BF" w:rsidP="00BA6219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PRE</w:t>
            </w:r>
            <w:r w:rsidR="00FE1C89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  <w:r w:rsidR="00BA6219">
              <w:rPr>
                <w:rFonts w:ascii="Arial Narrow" w:hAnsi="Arial Narrow"/>
                <w:b/>
                <w:color w:val="FFFFFF" w:themeColor="background1"/>
              </w:rPr>
              <w:t>7</w:t>
            </w:r>
            <w:r w:rsidR="00FE1C89">
              <w:rPr>
                <w:rFonts w:ascii="Arial Narrow" w:hAnsi="Arial Narrow"/>
                <w:b/>
                <w:color w:val="FFFFFF" w:themeColor="background1"/>
              </w:rPr>
              <w:t>.</w:t>
            </w:r>
            <w:r w:rsidR="00BA6219">
              <w:rPr>
                <w:rFonts w:ascii="Arial Narrow" w:hAnsi="Arial Narrow"/>
                <w:b/>
                <w:color w:val="FFFFFF" w:themeColor="background1"/>
              </w:rPr>
              <w:t>0</w:t>
            </w:r>
          </w:p>
        </w:tc>
      </w:tr>
      <w:tr w:rsidR="00122C44" w:rsidRPr="00891490" w:rsidTr="006D3A3D">
        <w:trPr>
          <w:jc w:val="center"/>
        </w:trPr>
        <w:tc>
          <w:tcPr>
            <w:tcW w:w="8494" w:type="dxa"/>
            <w:gridSpan w:val="2"/>
          </w:tcPr>
          <w:p w:rsidR="00122C44" w:rsidRPr="00891490" w:rsidRDefault="00122C44" w:rsidP="006D3A3D">
            <w:pPr>
              <w:spacing w:after="0" w:line="240" w:lineRule="auto"/>
              <w:rPr>
                <w:rFonts w:ascii="Arial Narrow" w:hAnsi="Arial Narrow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4"/>
              <w:gridCol w:w="4134"/>
            </w:tblGrid>
            <w:tr w:rsidR="00122C44" w:rsidRPr="00891490" w:rsidTr="006D3A3D">
              <w:tc>
                <w:tcPr>
                  <w:tcW w:w="4134" w:type="dxa"/>
                </w:tcPr>
                <w:p w:rsidR="00122C44" w:rsidRPr="00891490" w:rsidRDefault="00122C44" w:rsidP="00FE1C8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Società: X</w:t>
                  </w:r>
                  <w:r w:rsidR="00FE1C89">
                    <w:rPr>
                      <w:rFonts w:ascii="Arial Narrow" w:hAnsi="Arial Narrow"/>
                    </w:rPr>
                    <w:t>YZ</w:t>
                  </w:r>
                  <w:r w:rsidR="006E131A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="006E131A">
                    <w:rPr>
                      <w:rFonts w:ascii="Arial Narrow" w:hAnsi="Arial Narrow"/>
                    </w:rPr>
                    <w:t>SpA</w:t>
                  </w:r>
                  <w:proofErr w:type="spellEnd"/>
                </w:p>
              </w:tc>
              <w:tc>
                <w:tcPr>
                  <w:tcW w:w="4134" w:type="dxa"/>
                </w:tcPr>
                <w:p w:rsidR="00122C44" w:rsidRPr="00891490" w:rsidRDefault="00122C44" w:rsidP="006D3A3D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 xml:space="preserve">Bilancio </w:t>
                  </w:r>
                  <w:r w:rsidR="00213C23">
                    <w:rPr>
                      <w:rFonts w:ascii="Arial Narrow" w:hAnsi="Arial Narrow"/>
                    </w:rPr>
                    <w:t>d’esercizio chiuso al 31/12/20XX</w:t>
                  </w:r>
                </w:p>
              </w:tc>
            </w:tr>
            <w:tr w:rsidR="00122C44" w:rsidRPr="00891490" w:rsidTr="006D3A3D">
              <w:tc>
                <w:tcPr>
                  <w:tcW w:w="8268" w:type="dxa"/>
                  <w:gridSpan w:val="2"/>
                </w:tcPr>
                <w:p w:rsidR="00122C44" w:rsidRPr="00891490" w:rsidRDefault="00122C44" w:rsidP="006D3A3D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</w:tr>
            <w:tr w:rsidR="00FE1C89" w:rsidRPr="00891490" w:rsidTr="00144756"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E1C89" w:rsidRPr="00891490" w:rsidRDefault="00FE1C89" w:rsidP="00FE1C8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Preparata da: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277A84">
                    <w:rPr>
                      <w:rFonts w:ascii="Arial Narrow" w:hAnsi="Arial Narrow"/>
                      <w:color w:val="FF0000"/>
                    </w:rPr>
                    <w:t>P</w:t>
                  </w: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E1C89" w:rsidRPr="00891490" w:rsidRDefault="00FE1C89" w:rsidP="00FE1C8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Data: __________________________________</w:t>
                  </w:r>
                </w:p>
              </w:tc>
            </w:tr>
            <w:tr w:rsidR="00FE1C89" w:rsidRPr="00891490" w:rsidTr="00144756">
              <w:tc>
                <w:tcPr>
                  <w:tcW w:w="41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E1C89" w:rsidRDefault="00FE1C89" w:rsidP="00FE1C8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Preparata da: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277A84">
                    <w:rPr>
                      <w:rFonts w:ascii="Arial Narrow" w:hAnsi="Arial Narrow"/>
                      <w:color w:val="FF0000"/>
                    </w:rPr>
                    <w:t>M1</w:t>
                  </w:r>
                </w:p>
                <w:p w:rsidR="00FE1C89" w:rsidRPr="00891490" w:rsidRDefault="00FE1C89" w:rsidP="00FE1C8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Preparata da: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277A84">
                    <w:rPr>
                      <w:rFonts w:ascii="Arial Narrow" w:hAnsi="Arial Narrow"/>
                      <w:color w:val="FF0000"/>
                    </w:rPr>
                    <w:t>M2</w:t>
                  </w:r>
                </w:p>
              </w:tc>
              <w:tc>
                <w:tcPr>
                  <w:tcW w:w="4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E1C89" w:rsidRDefault="00FE1C89" w:rsidP="00FE1C8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Data: __________________________________</w:t>
                  </w:r>
                </w:p>
                <w:p w:rsidR="00FE1C89" w:rsidRDefault="00FE1C89" w:rsidP="00FE1C8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891490">
                    <w:rPr>
                      <w:rFonts w:ascii="Arial Narrow" w:hAnsi="Arial Narrow"/>
                    </w:rPr>
                    <w:t>Data: __________________________________</w:t>
                  </w:r>
                </w:p>
                <w:p w:rsidR="00FE1C89" w:rsidRPr="00891490" w:rsidRDefault="00FE1C89" w:rsidP="00FE1C8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</w:tr>
          </w:tbl>
          <w:p w:rsidR="00122C44" w:rsidRPr="00891490" w:rsidRDefault="00122C44" w:rsidP="006D3A3D">
            <w:pPr>
              <w:spacing w:after="0" w:line="240" w:lineRule="auto"/>
              <w:rPr>
                <w:rFonts w:ascii="Arial Narrow" w:hAnsi="Arial Narrow"/>
              </w:rPr>
            </w:pPr>
          </w:p>
          <w:p w:rsidR="00122C44" w:rsidRPr="00077723" w:rsidRDefault="00122C44" w:rsidP="006D3A3D">
            <w:pPr>
              <w:spacing w:after="0" w:line="240" w:lineRule="auto"/>
              <w:rPr>
                <w:rFonts w:ascii="Arial Narrow" w:hAnsi="Arial Narrow"/>
              </w:rPr>
            </w:pPr>
          </w:p>
          <w:p w:rsidR="00697354" w:rsidRPr="00DE0CC9" w:rsidRDefault="00697354" w:rsidP="00697354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DE0CC9">
              <w:rPr>
                <w:rFonts w:ascii="Arial Narrow" w:hAnsi="Arial Narrow"/>
                <w:color w:val="000000" w:themeColor="text1"/>
              </w:rPr>
              <w:t xml:space="preserve">In data .. </w:t>
            </w:r>
            <w:r w:rsidRPr="00577D60">
              <w:rPr>
                <w:rFonts w:ascii="Arial Narrow" w:hAnsi="Arial Narrow"/>
                <w:color w:val="000000" w:themeColor="text1"/>
              </w:rPr>
              <w:t>...... 20XX+1, i</w:t>
            </w:r>
            <w:r w:rsidRPr="00DE0CC9">
              <w:rPr>
                <w:rFonts w:ascii="Arial Narrow" w:hAnsi="Arial Narrow"/>
                <w:color w:val="000000" w:themeColor="text1"/>
              </w:rPr>
              <w:t xml:space="preserve"> sottoscritti:</w:t>
            </w:r>
          </w:p>
          <w:p w:rsidR="00697354" w:rsidRPr="00DE0CC9" w:rsidRDefault="000B5ACC" w:rsidP="00697354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</w:t>
            </w:r>
            <w:r w:rsidR="00697354" w:rsidRPr="00DE0CC9">
              <w:rPr>
                <w:rFonts w:ascii="Arial Narrow" w:hAnsi="Arial Narrow"/>
                <w:color w:val="000000" w:themeColor="text1"/>
              </w:rPr>
              <w:t xml:space="preserve">ott. …, </w:t>
            </w:r>
          </w:p>
          <w:p w:rsidR="00697354" w:rsidRPr="00DE0CC9" w:rsidRDefault="000B5ACC" w:rsidP="00697354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</w:t>
            </w:r>
            <w:r w:rsidR="00697354" w:rsidRPr="00DE0CC9">
              <w:rPr>
                <w:rFonts w:ascii="Arial Narrow" w:hAnsi="Arial Narrow"/>
                <w:color w:val="000000" w:themeColor="text1"/>
              </w:rPr>
              <w:t xml:space="preserve">ott. …, </w:t>
            </w:r>
          </w:p>
          <w:p w:rsidR="00697354" w:rsidRPr="00DE0CC9" w:rsidRDefault="000B5ACC" w:rsidP="00697354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</w:t>
            </w:r>
            <w:r w:rsidR="00697354" w:rsidRPr="00DE0CC9">
              <w:rPr>
                <w:rFonts w:ascii="Arial Narrow" w:hAnsi="Arial Narrow"/>
                <w:color w:val="000000" w:themeColor="text1"/>
              </w:rPr>
              <w:t xml:space="preserve">ott. …, </w:t>
            </w:r>
          </w:p>
          <w:p w:rsidR="00697354" w:rsidRPr="00DE0CC9" w:rsidRDefault="000B5ACC" w:rsidP="00697354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</w:t>
            </w:r>
            <w:r w:rsidR="00697354" w:rsidRPr="00DE0CC9">
              <w:rPr>
                <w:rFonts w:ascii="Arial Narrow" w:hAnsi="Arial Narrow"/>
                <w:color w:val="000000" w:themeColor="text1"/>
              </w:rPr>
              <w:t xml:space="preserve">ott. …, </w:t>
            </w:r>
          </w:p>
          <w:p w:rsidR="00697354" w:rsidRPr="00DE0CC9" w:rsidRDefault="000B5ACC" w:rsidP="00697354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</w:t>
            </w:r>
            <w:r w:rsidR="00697354" w:rsidRPr="00DE0CC9">
              <w:rPr>
                <w:rFonts w:ascii="Arial Narrow" w:hAnsi="Arial Narrow"/>
                <w:color w:val="000000" w:themeColor="text1"/>
              </w:rPr>
              <w:t xml:space="preserve">ott. …, </w:t>
            </w:r>
          </w:p>
          <w:p w:rsidR="00577D60" w:rsidRPr="00CD41F8" w:rsidRDefault="000B5ACC" w:rsidP="00577D60">
            <w:pPr>
              <w:jc w:val="both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nominati dall’a</w:t>
            </w:r>
            <w:r w:rsidR="00577D60"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ssemblea dei </w:t>
            </w: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s</w:t>
            </w:r>
            <w:r w:rsidR="00577D60"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>oci della Società …. in data .../.../…. nel collegio sindacale con incarico della revisione legale dei bilanci d’esercizio relativi agli esercizi finanziari 20XX+1, 20XX+2 e 20XX+3, al fine di decidere se accettare l’incarico conferito, hanno posto in essere le seguenti attività preliminari richieste dai principi di revisione ISQC ITALIA 1 e ISA ITALIA 210, 220 e 300.</w:t>
            </w:r>
          </w:p>
          <w:p w:rsidR="00577D60" w:rsidRPr="00CD41F8" w:rsidRDefault="00577D60" w:rsidP="00577D60">
            <w:pPr>
              <w:jc w:val="both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>Si dà atto di quanto segue:</w:t>
            </w:r>
          </w:p>
          <w:p w:rsidR="00577D60" w:rsidRPr="00CD41F8" w:rsidRDefault="00577D60" w:rsidP="00577D6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ciascun componente ha reso la dichiarazione di trasparenza </w:t>
            </w:r>
            <w:r w:rsidRPr="000B5ACC">
              <w:rPr>
                <w:rFonts w:ascii="Arial Narrow" w:hAnsi="Arial Narrow"/>
                <w:i/>
                <w:color w:val="000000" w:themeColor="text1"/>
                <w:sz w:val="21"/>
                <w:szCs w:val="21"/>
              </w:rPr>
              <w:t>ex</w:t>
            </w: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art. 2400, co</w:t>
            </w:r>
            <w:r w:rsidR="000B5ACC">
              <w:rPr>
                <w:rFonts w:ascii="Arial Narrow" w:hAnsi="Arial Narrow"/>
                <w:color w:val="000000" w:themeColor="text1"/>
                <w:sz w:val="21"/>
                <w:szCs w:val="21"/>
              </w:rPr>
              <w:t>mma</w:t>
            </w: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4, c.c.;</w:t>
            </w:r>
          </w:p>
          <w:p w:rsidR="00577D60" w:rsidRPr="00CD41F8" w:rsidRDefault="00577D60" w:rsidP="00577D6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>in base alle dichiarazioni rese, non ricorre per nessuno di essi alcuna delle cause di ineleggibilità e decadenza previste dalla normativa vigente e dallo statuto;</w:t>
            </w:r>
          </w:p>
          <w:p w:rsidR="00577D60" w:rsidRPr="00CD41F8" w:rsidRDefault="00577D60" w:rsidP="00577D6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>le carte di lavoro relative all'indipendenza predisposte da ciascun professionista vengono inserite nel fascicolo della revisione relativo all’incarico</w:t>
            </w:r>
            <w:r w:rsidR="007F529E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(da PRE 1 a PRE 6)</w:t>
            </w:r>
            <w:r w:rsidR="000B5ACC">
              <w:rPr>
                <w:rFonts w:ascii="Arial Narrow" w:hAnsi="Arial Narrow"/>
                <w:color w:val="000000" w:themeColor="text1"/>
                <w:sz w:val="21"/>
                <w:szCs w:val="21"/>
              </w:rPr>
              <w:t>;</w:t>
            </w:r>
          </w:p>
          <w:p w:rsidR="00577D60" w:rsidRPr="00CD41F8" w:rsidRDefault="00577D60" w:rsidP="00577D6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>le attestazioni di indipendenza predisposte da ciascun professionista vengono inserite nel fascicolo della revisione relativo all’incarico</w:t>
            </w:r>
            <w:r w:rsidR="007F529E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(PRE 2).</w:t>
            </w:r>
          </w:p>
          <w:p w:rsidR="007F529E" w:rsidRDefault="007F529E" w:rsidP="00577D60">
            <w:pPr>
              <w:jc w:val="both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  <w:p w:rsidR="00577D60" w:rsidRPr="00CD41F8" w:rsidRDefault="00577D60" w:rsidP="00577D60">
            <w:pPr>
              <w:jc w:val="both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>I sottoscritti professionisti convengono:</w:t>
            </w:r>
          </w:p>
          <w:p w:rsidR="00577D60" w:rsidRPr="00CD41F8" w:rsidRDefault="00577D60" w:rsidP="00577D6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>di possedere le competenze tecniche, organizzative e di esperienza</w:t>
            </w:r>
            <w:r w:rsidR="000B5ACC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per poter svolgere l’</w:t>
            </w: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>incar</w:t>
            </w:r>
            <w:r w:rsidR="00BD1740">
              <w:rPr>
                <w:rFonts w:ascii="Arial Narrow" w:hAnsi="Arial Narrow"/>
                <w:color w:val="000000" w:themeColor="text1"/>
                <w:sz w:val="21"/>
                <w:szCs w:val="21"/>
              </w:rPr>
              <w:t>ico;</w:t>
            </w:r>
          </w:p>
          <w:p w:rsidR="00577D60" w:rsidRPr="00CD41F8" w:rsidRDefault="00577D60" w:rsidP="00577D6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>che le carte di lavoro saranno redatte s</w:t>
            </w:r>
            <w:r w:rsidR="00BD1740">
              <w:rPr>
                <w:rFonts w:ascii="Arial Narrow" w:hAnsi="Arial Narrow"/>
                <w:color w:val="000000" w:themeColor="text1"/>
                <w:sz w:val="21"/>
                <w:szCs w:val="21"/>
              </w:rPr>
              <w:t>u supporto (cartaceo; informatic</w:t>
            </w: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>o; …);</w:t>
            </w:r>
          </w:p>
          <w:p w:rsidR="00577D60" w:rsidRPr="00CD41F8" w:rsidRDefault="00577D60" w:rsidP="00577D6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>che la documentazione della revisione sarà organizzata in tre distinti fascicoli di cui uno permanente (</w:t>
            </w:r>
            <w:proofErr w:type="spellStart"/>
            <w:r w:rsidRPr="000B5ACC">
              <w:rPr>
                <w:rFonts w:ascii="Arial Narrow" w:hAnsi="Arial Narrow"/>
                <w:i/>
                <w:color w:val="000000" w:themeColor="text1"/>
                <w:sz w:val="21"/>
                <w:szCs w:val="21"/>
              </w:rPr>
              <w:t>Permanent</w:t>
            </w:r>
            <w:proofErr w:type="spellEnd"/>
            <w:r w:rsidRPr="000B5ACC">
              <w:rPr>
                <w:rFonts w:ascii="Arial Narrow" w:hAnsi="Arial Narrow"/>
                <w:i/>
                <w:color w:val="000000" w:themeColor="text1"/>
                <w:sz w:val="21"/>
                <w:szCs w:val="21"/>
              </w:rPr>
              <w:t xml:space="preserve"> file</w:t>
            </w: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>) e due correnti (</w:t>
            </w:r>
            <w:r w:rsidRPr="000B5ACC">
              <w:rPr>
                <w:rFonts w:ascii="Arial Narrow" w:hAnsi="Arial Narrow"/>
                <w:i/>
                <w:color w:val="000000" w:themeColor="text1"/>
                <w:sz w:val="21"/>
                <w:szCs w:val="21"/>
              </w:rPr>
              <w:t>Analysis file</w:t>
            </w: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e </w:t>
            </w:r>
            <w:r w:rsidRPr="000B5ACC">
              <w:rPr>
                <w:rFonts w:ascii="Arial Narrow" w:hAnsi="Arial Narrow"/>
                <w:i/>
                <w:color w:val="000000" w:themeColor="text1"/>
                <w:sz w:val="21"/>
                <w:szCs w:val="21"/>
              </w:rPr>
              <w:t>General file</w:t>
            </w: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>);</w:t>
            </w:r>
          </w:p>
          <w:p w:rsidR="00577D60" w:rsidRPr="00CD41F8" w:rsidRDefault="00577D60" w:rsidP="00577D6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che l’indice di massima delle carte di lavoro è quello allegato al presente </w:t>
            </w:r>
            <w:r w:rsidRPr="000B5ACC">
              <w:rPr>
                <w:rFonts w:ascii="Arial Narrow" w:hAnsi="Arial Narrow"/>
                <w:i/>
                <w:color w:val="000000" w:themeColor="text1"/>
                <w:sz w:val="21"/>
                <w:szCs w:val="21"/>
              </w:rPr>
              <w:t>memorandum</w:t>
            </w: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>;</w:t>
            </w:r>
          </w:p>
          <w:p w:rsidR="00577D60" w:rsidRPr="00CD41F8" w:rsidRDefault="00577D60" w:rsidP="00577D6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>che tenutario delle carte di lavoro nel corso dell'incarico sarà il dott. …;</w:t>
            </w:r>
          </w:p>
          <w:p w:rsidR="00577D60" w:rsidRPr="00CD41F8" w:rsidRDefault="00577D60" w:rsidP="00577D60">
            <w:pPr>
              <w:numPr>
                <w:ilvl w:val="0"/>
                <w:numId w:val="26"/>
              </w:numPr>
              <w:spacing w:after="0"/>
              <w:jc w:val="both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che verranno utilizzati i seguenti supporti informatici (in caso di utilizzo di applicativi </w:t>
            </w:r>
            <w:r w:rsidRPr="000B5ACC">
              <w:rPr>
                <w:rFonts w:ascii="Arial Narrow" w:hAnsi="Arial Narrow"/>
                <w:i/>
                <w:color w:val="000000" w:themeColor="text1"/>
                <w:sz w:val="21"/>
                <w:szCs w:val="21"/>
              </w:rPr>
              <w:t>software</w:t>
            </w: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indicare che verranno utilizzate </w:t>
            </w:r>
            <w:r w:rsidRPr="000B5ACC">
              <w:rPr>
                <w:rFonts w:ascii="Arial Narrow" w:hAnsi="Arial Narrow"/>
                <w:i/>
                <w:color w:val="000000" w:themeColor="text1"/>
                <w:sz w:val="21"/>
                <w:szCs w:val="21"/>
              </w:rPr>
              <w:t xml:space="preserve">password </w:t>
            </w: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>di accesso tra i membri del collegio ed eventuali collaboratori o ausiliari);</w:t>
            </w:r>
          </w:p>
          <w:p w:rsidR="00577D60" w:rsidRPr="00CD41F8" w:rsidRDefault="00577D60" w:rsidP="00577D6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che al termine dell’incarico la documentazione della revisione nella versione originaria sarà tenuta per il periodo previsto dalla normativa dal </w:t>
            </w:r>
            <w:r w:rsidR="000B5ACC">
              <w:rPr>
                <w:rFonts w:ascii="Arial Narrow" w:hAnsi="Arial Narrow"/>
                <w:color w:val="000000" w:themeColor="text1"/>
                <w:sz w:val="21"/>
                <w:szCs w:val="21"/>
              </w:rPr>
              <w:t>d</w:t>
            </w: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>ott. …, mentre il dott. … e il dott. … conserveranno una copia conforme della stessa;</w:t>
            </w:r>
          </w:p>
          <w:p w:rsidR="00577D60" w:rsidRPr="00CD41F8" w:rsidRDefault="00577D60" w:rsidP="00577D6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che tutta la documentazione di revisione significativa sarà sottoposta a riesame ed approvazione con il sistema “collegiale” per cui oltre alla firma di chi ha predisposto la carta di lavoro andranno </w:t>
            </w: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lastRenderedPageBreak/>
              <w:t>apposte, con i tempi che saranno stabiliti in sede di strategia generale della revisione, le firme degli altri due componenti del collegio sindacale;</w:t>
            </w:r>
          </w:p>
          <w:p w:rsidR="00577D60" w:rsidRPr="00CD41F8" w:rsidRDefault="00577D60" w:rsidP="00577D6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che è opportuno inserire nel </w:t>
            </w:r>
            <w:r w:rsidRPr="000B5ACC">
              <w:rPr>
                <w:rFonts w:ascii="Arial Narrow" w:hAnsi="Arial Narrow"/>
                <w:i/>
                <w:color w:val="000000" w:themeColor="text1"/>
                <w:sz w:val="21"/>
                <w:szCs w:val="21"/>
              </w:rPr>
              <w:t xml:space="preserve">team </w:t>
            </w: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di revisione il </w:t>
            </w:r>
            <w:r w:rsidR="000B5ACC">
              <w:rPr>
                <w:rFonts w:ascii="Arial Narrow" w:hAnsi="Arial Narrow"/>
                <w:color w:val="000000" w:themeColor="text1"/>
                <w:sz w:val="21"/>
                <w:szCs w:val="21"/>
              </w:rPr>
              <w:t>d</w:t>
            </w: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>ott. …, quale collaboratore, persona avente sufficiente esperienza di revisione a cui potrebbero essere delegate alcune procedure di controllo su aree a basso rischio sempre sotto la supervisi</w:t>
            </w:r>
            <w:r w:rsidR="000B5ACC">
              <w:rPr>
                <w:rFonts w:ascii="Arial Narrow" w:hAnsi="Arial Narrow"/>
                <w:color w:val="000000" w:themeColor="text1"/>
                <w:sz w:val="21"/>
                <w:szCs w:val="21"/>
              </w:rPr>
              <w:t>one del collegio. Le spese del d</w:t>
            </w: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ott. … farebbero carico all'onorario complessivo deliberato per la revisione in ragione di Euro …,00/ora. Il </w:t>
            </w:r>
            <w:r w:rsidR="000B5ACC">
              <w:rPr>
                <w:rFonts w:ascii="Arial Narrow" w:hAnsi="Arial Narrow"/>
                <w:color w:val="000000" w:themeColor="text1"/>
                <w:sz w:val="21"/>
                <w:szCs w:val="21"/>
              </w:rPr>
              <w:t>d</w:t>
            </w: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ott. …, facente capo alla rete professionale del sindaco-revisore </w:t>
            </w:r>
            <w:r w:rsidR="000B5ACC">
              <w:rPr>
                <w:rFonts w:ascii="Arial Narrow" w:hAnsi="Arial Narrow"/>
                <w:color w:val="000000" w:themeColor="text1"/>
                <w:sz w:val="21"/>
                <w:szCs w:val="21"/>
              </w:rPr>
              <w:t>d</w:t>
            </w: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>ott. …, ha già predispost</w:t>
            </w:r>
            <w:r w:rsidR="000B5ACC">
              <w:rPr>
                <w:rFonts w:ascii="Arial Narrow" w:hAnsi="Arial Narrow"/>
                <w:color w:val="000000" w:themeColor="text1"/>
                <w:sz w:val="21"/>
                <w:szCs w:val="21"/>
              </w:rPr>
              <w:t>o apposita carta di lavoro sull’</w:t>
            </w: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>indipendenza e la relativa attestazione. La carta di lavoro sull</w:t>
            </w:r>
            <w:r w:rsidR="000B5ACC">
              <w:rPr>
                <w:rFonts w:ascii="Arial Narrow" w:hAnsi="Arial Narrow"/>
                <w:color w:val="000000" w:themeColor="text1"/>
                <w:sz w:val="21"/>
                <w:szCs w:val="21"/>
              </w:rPr>
              <w:t>’</w:t>
            </w: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>indipendenza del collaboratore e la relativa attestazione vengono archiviate nell’archivio della revisione;</w:t>
            </w:r>
          </w:p>
          <w:p w:rsidR="00577D60" w:rsidRPr="00CD41F8" w:rsidRDefault="00577D60" w:rsidP="00577D6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>che il collegio sindacale potrà in qualsiasi momento modificare, sospendere o revocare l’incarico al collaboratore;</w:t>
            </w:r>
          </w:p>
          <w:p w:rsidR="00577D60" w:rsidRPr="00CD41F8" w:rsidRDefault="00577D60" w:rsidP="00577D6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>che l’attività svolta dal collaboratore sarà adeguatamente documentata e comunicata tempestivamente al collegio sindacale per il riesame ed approvazione;</w:t>
            </w:r>
          </w:p>
          <w:p w:rsidR="00577D60" w:rsidRPr="00CD41F8" w:rsidRDefault="00577D60" w:rsidP="00577D6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>che qualora dovessero verificarsi divergenze di opinioni tra il componente che ha effettuato e documentato un’attività di controllo e quello/i che ha/hanno operato il riesame, la valutazione delle attività svolte sarà demandata al collegio nella sua interezza. In caso di disaccordo o di osservazioni da parte di un sindaco-revisore nell’ambito della procedura di riesame, lo stesso dovrà redigere una nota di commento che verrà inclusa nella documentazione della revisione. Nella nota di commento il sindaco-revisore dissenziente dovrà riportare il proprio dissenso e i motivi dello stesso. Il sindaco-revisore dissenziente dovrà inoltrare tempestivamente la nota di commento agli altri due sindaci-revisori costituenti il collegio. Laddove a livello collegiale non si raggiunga una approvazione unanime, i due componenti costituenti la maggioranza del collegio dovranno aggiungere nella nota di commento i motivi per i quali, analizzate le osservazioni del sindaco-revisore dissenziente, ritengono di confermare quanto svolto e documentato;</w:t>
            </w:r>
          </w:p>
          <w:p w:rsidR="00577D60" w:rsidRPr="00CD41F8" w:rsidRDefault="00577D60" w:rsidP="00577D6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>che, in via preliminare e salvo aggiustamenti che dovessero rendersi necessari per eventuali elementi informativi aggiuntivi, le ore di revisione necessarie, anche sulla base del prevedibile piano di lavoro di revisione,</w:t>
            </w:r>
            <w:r w:rsidRPr="00CD41F8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>ammontano a n. …;</w:t>
            </w:r>
          </w:p>
          <w:p w:rsidR="00577D60" w:rsidRPr="00CD41F8" w:rsidRDefault="00577D60" w:rsidP="00577D6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>che, tenuto conto anche delle sinergie che si creano nel portare avanti congiuntamente la vigilanza tipica dell’organo di controllo e il lavoro di revisione, le ore di revisione determinate, rapportate al compenso deliberato pari a Euro …, appaiono coerenti e rispondenti, in termini di corrispettivo, ai criteri di cui all’a</w:t>
            </w:r>
            <w:r w:rsidR="00C66128">
              <w:rPr>
                <w:rFonts w:ascii="Arial Narrow" w:hAnsi="Arial Narrow"/>
                <w:color w:val="000000" w:themeColor="text1"/>
                <w:sz w:val="21"/>
                <w:szCs w:val="21"/>
              </w:rPr>
              <w:t>rt</w:t>
            </w:r>
            <w:r w:rsidR="000B5ACC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. 10, commi 9 e 10, del </w:t>
            </w:r>
            <w:proofErr w:type="spellStart"/>
            <w:proofErr w:type="gramStart"/>
            <w:r w:rsidR="000B5ACC">
              <w:rPr>
                <w:rFonts w:ascii="Arial Narrow" w:hAnsi="Arial Narrow"/>
                <w:color w:val="000000" w:themeColor="text1"/>
                <w:sz w:val="21"/>
                <w:szCs w:val="21"/>
              </w:rPr>
              <w:t>D.Lgs</w:t>
            </w:r>
            <w:proofErr w:type="gramEnd"/>
            <w:r w:rsidR="000B5ACC">
              <w:rPr>
                <w:rFonts w:ascii="Arial Narrow" w:hAnsi="Arial Narrow"/>
                <w:color w:val="000000" w:themeColor="text1"/>
                <w:sz w:val="21"/>
                <w:szCs w:val="21"/>
              </w:rPr>
              <w:t>.</w:t>
            </w:r>
            <w:proofErr w:type="spellEnd"/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39/2010;</w:t>
            </w:r>
          </w:p>
          <w:p w:rsidR="00577D60" w:rsidRPr="00CD41F8" w:rsidRDefault="00577D60" w:rsidP="00577D6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che i corrispettivi deliberati dall’assemblea dei soci per la revisione legale saranno ripartiti tra i componenti effettivi secondo il seguente criterio: </w:t>
            </w:r>
          </w:p>
          <w:p w:rsidR="00697354" w:rsidRPr="00DE0CC9" w:rsidRDefault="00577D60" w:rsidP="00577D60">
            <w:pPr>
              <w:ind w:left="720"/>
              <w:jc w:val="both"/>
              <w:rPr>
                <w:rFonts w:ascii="Arial Narrow" w:hAnsi="Arial Narrow"/>
                <w:color w:val="000000" w:themeColor="text1"/>
              </w:rPr>
            </w:pPr>
            <w:r w:rsidRPr="00CD41F8">
              <w:rPr>
                <w:rFonts w:ascii="Arial Narrow" w:hAnsi="Arial Narrow"/>
                <w:color w:val="000000" w:themeColor="text1"/>
                <w:sz w:val="21"/>
                <w:szCs w:val="21"/>
              </w:rPr>
              <w:t>………………………………………………………….</w:t>
            </w:r>
          </w:p>
          <w:p w:rsidR="00077723" w:rsidRDefault="00077723" w:rsidP="006D3A3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077723" w:rsidRDefault="00077723" w:rsidP="006D3A3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122C44" w:rsidRDefault="00122C44" w:rsidP="006D3A3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61B18">
              <w:rPr>
                <w:rFonts w:ascii="Arial Narrow" w:hAnsi="Arial Narrow"/>
                <w:b/>
              </w:rPr>
              <w:t>Conclusioni:</w:t>
            </w:r>
          </w:p>
          <w:p w:rsidR="00122C44" w:rsidRDefault="00122C44" w:rsidP="006D3A3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tbl>
            <w:tblPr>
              <w:tblStyle w:val="Tabellasemplice-2"/>
              <w:tblW w:w="0" w:type="auto"/>
              <w:tblLook w:val="04A0" w:firstRow="1" w:lastRow="0" w:firstColumn="1" w:lastColumn="0" w:noHBand="0" w:noVBand="1"/>
            </w:tblPr>
            <w:tblGrid>
              <w:gridCol w:w="8268"/>
            </w:tblGrid>
            <w:tr w:rsidR="00122C44" w:rsidTr="006D3A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268" w:type="dxa"/>
                </w:tcPr>
                <w:p w:rsidR="00122C44" w:rsidRDefault="00122C44" w:rsidP="00385762">
                  <w:pPr>
                    <w:spacing w:after="0" w:line="240" w:lineRule="auto"/>
                    <w:rPr>
                      <w:rFonts w:ascii="Arial Narrow" w:hAnsi="Arial Narrow"/>
                      <w:b w:val="0"/>
                    </w:rPr>
                  </w:pPr>
                </w:p>
              </w:tc>
            </w:tr>
          </w:tbl>
          <w:p w:rsidR="00122C44" w:rsidRPr="00861B18" w:rsidRDefault="00122C44" w:rsidP="006D3A3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122C44" w:rsidRDefault="00122C44" w:rsidP="006D3A3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122C44" w:rsidRPr="00891490" w:rsidRDefault="00122C44" w:rsidP="006D3A3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:rsidR="002A6748" w:rsidRDefault="002A6748" w:rsidP="00385762">
      <w:pPr>
        <w:spacing w:after="0" w:line="360" w:lineRule="auto"/>
        <w:rPr>
          <w:rFonts w:ascii="Arial Narrow" w:eastAsia="Times New Roman" w:hAnsi="Arial Narrow" w:cs="Times New Roman"/>
          <w:b/>
          <w:lang w:eastAsia="it-IT"/>
        </w:rPr>
      </w:pPr>
    </w:p>
    <w:sectPr w:rsidR="002A67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B39"/>
    <w:multiLevelType w:val="hybridMultilevel"/>
    <w:tmpl w:val="FE06D686"/>
    <w:lvl w:ilvl="0" w:tplc="E1EE0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47CB"/>
    <w:multiLevelType w:val="hybridMultilevel"/>
    <w:tmpl w:val="0A165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41DF"/>
    <w:multiLevelType w:val="hybridMultilevel"/>
    <w:tmpl w:val="962EEF0E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D5FA0"/>
    <w:multiLevelType w:val="hybridMultilevel"/>
    <w:tmpl w:val="74AC8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6D8"/>
    <w:multiLevelType w:val="hybridMultilevel"/>
    <w:tmpl w:val="57D63BB8"/>
    <w:lvl w:ilvl="0" w:tplc="DB7CBF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707319"/>
    <w:multiLevelType w:val="hybridMultilevel"/>
    <w:tmpl w:val="92F8C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2BD8"/>
    <w:multiLevelType w:val="hybridMultilevel"/>
    <w:tmpl w:val="6D40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A7B54"/>
    <w:multiLevelType w:val="hybridMultilevel"/>
    <w:tmpl w:val="0F105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47CEB"/>
    <w:multiLevelType w:val="hybridMultilevel"/>
    <w:tmpl w:val="3266D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563AB"/>
    <w:multiLevelType w:val="hybridMultilevel"/>
    <w:tmpl w:val="FE06D686"/>
    <w:lvl w:ilvl="0" w:tplc="E1EE0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0D93"/>
    <w:multiLevelType w:val="hybridMultilevel"/>
    <w:tmpl w:val="F4261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A58BF"/>
    <w:multiLevelType w:val="hybridMultilevel"/>
    <w:tmpl w:val="6494F7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11BB9"/>
    <w:multiLevelType w:val="hybridMultilevel"/>
    <w:tmpl w:val="6ED8C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D202A"/>
    <w:multiLevelType w:val="hybridMultilevel"/>
    <w:tmpl w:val="37202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669CA"/>
    <w:multiLevelType w:val="hybridMultilevel"/>
    <w:tmpl w:val="83A27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A3E76"/>
    <w:multiLevelType w:val="hybridMultilevel"/>
    <w:tmpl w:val="FF8E798C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85490"/>
    <w:multiLevelType w:val="hybridMultilevel"/>
    <w:tmpl w:val="459CE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51CE0"/>
    <w:multiLevelType w:val="hybridMultilevel"/>
    <w:tmpl w:val="04B25D60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C1ECA"/>
    <w:multiLevelType w:val="hybridMultilevel"/>
    <w:tmpl w:val="9AFE86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0377A7"/>
    <w:multiLevelType w:val="hybridMultilevel"/>
    <w:tmpl w:val="0240999C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3242A"/>
    <w:multiLevelType w:val="hybridMultilevel"/>
    <w:tmpl w:val="C18CC6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F7F52"/>
    <w:multiLevelType w:val="hybridMultilevel"/>
    <w:tmpl w:val="E7A2AD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C3E8B"/>
    <w:multiLevelType w:val="hybridMultilevel"/>
    <w:tmpl w:val="446428DE"/>
    <w:lvl w:ilvl="0" w:tplc="04100017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D0CE9"/>
    <w:multiLevelType w:val="hybridMultilevel"/>
    <w:tmpl w:val="4D2E6C6C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33FED"/>
    <w:multiLevelType w:val="hybridMultilevel"/>
    <w:tmpl w:val="563A5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E56CC"/>
    <w:multiLevelType w:val="hybridMultilevel"/>
    <w:tmpl w:val="4B92ABEE"/>
    <w:lvl w:ilvl="0" w:tplc="E8BE6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5"/>
  </w:num>
  <w:num w:numId="4">
    <w:abstractNumId w:val="19"/>
  </w:num>
  <w:num w:numId="5">
    <w:abstractNumId w:val="15"/>
  </w:num>
  <w:num w:numId="6">
    <w:abstractNumId w:val="21"/>
  </w:num>
  <w:num w:numId="7">
    <w:abstractNumId w:val="2"/>
  </w:num>
  <w:num w:numId="8">
    <w:abstractNumId w:val="17"/>
  </w:num>
  <w:num w:numId="9">
    <w:abstractNumId w:val="22"/>
  </w:num>
  <w:num w:numId="10">
    <w:abstractNumId w:val="11"/>
  </w:num>
  <w:num w:numId="11">
    <w:abstractNumId w:val="18"/>
  </w:num>
  <w:num w:numId="12">
    <w:abstractNumId w:val="6"/>
  </w:num>
  <w:num w:numId="13">
    <w:abstractNumId w:val="1"/>
  </w:num>
  <w:num w:numId="14">
    <w:abstractNumId w:val="10"/>
  </w:num>
  <w:num w:numId="15">
    <w:abstractNumId w:val="8"/>
  </w:num>
  <w:num w:numId="16">
    <w:abstractNumId w:val="13"/>
  </w:num>
  <w:num w:numId="17">
    <w:abstractNumId w:val="14"/>
  </w:num>
  <w:num w:numId="18">
    <w:abstractNumId w:val="5"/>
  </w:num>
  <w:num w:numId="19">
    <w:abstractNumId w:val="7"/>
  </w:num>
  <w:num w:numId="20">
    <w:abstractNumId w:val="3"/>
  </w:num>
  <w:num w:numId="21">
    <w:abstractNumId w:val="16"/>
  </w:num>
  <w:num w:numId="22">
    <w:abstractNumId w:val="0"/>
  </w:num>
  <w:num w:numId="23">
    <w:abstractNumId w:val="9"/>
  </w:num>
  <w:num w:numId="24">
    <w:abstractNumId w:val="24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E2"/>
    <w:rsid w:val="00004BC6"/>
    <w:rsid w:val="00070FFE"/>
    <w:rsid w:val="00076FD8"/>
    <w:rsid w:val="00077723"/>
    <w:rsid w:val="000A2549"/>
    <w:rsid w:val="000A7F03"/>
    <w:rsid w:val="000B5ACC"/>
    <w:rsid w:val="000C7138"/>
    <w:rsid w:val="000D4B95"/>
    <w:rsid w:val="000E0793"/>
    <w:rsid w:val="000E5695"/>
    <w:rsid w:val="000E7B5E"/>
    <w:rsid w:val="000F1A31"/>
    <w:rsid w:val="00122C44"/>
    <w:rsid w:val="0015661B"/>
    <w:rsid w:val="00192A53"/>
    <w:rsid w:val="001B553A"/>
    <w:rsid w:val="001C59C5"/>
    <w:rsid w:val="00213C23"/>
    <w:rsid w:val="00220D4D"/>
    <w:rsid w:val="00274B6F"/>
    <w:rsid w:val="002A6748"/>
    <w:rsid w:val="002B7610"/>
    <w:rsid w:val="002E2852"/>
    <w:rsid w:val="002E36A7"/>
    <w:rsid w:val="002E4F5A"/>
    <w:rsid w:val="002F2795"/>
    <w:rsid w:val="00314682"/>
    <w:rsid w:val="00323986"/>
    <w:rsid w:val="00342376"/>
    <w:rsid w:val="00371ADA"/>
    <w:rsid w:val="00376C69"/>
    <w:rsid w:val="00385762"/>
    <w:rsid w:val="00385B81"/>
    <w:rsid w:val="003A7C48"/>
    <w:rsid w:val="003E1EDD"/>
    <w:rsid w:val="003E451F"/>
    <w:rsid w:val="004629C1"/>
    <w:rsid w:val="00463FC8"/>
    <w:rsid w:val="004A3F56"/>
    <w:rsid w:val="004B0989"/>
    <w:rsid w:val="004B541F"/>
    <w:rsid w:val="004F5F08"/>
    <w:rsid w:val="004F709C"/>
    <w:rsid w:val="00513B19"/>
    <w:rsid w:val="0055126A"/>
    <w:rsid w:val="00577D60"/>
    <w:rsid w:val="005A291B"/>
    <w:rsid w:val="005E2A73"/>
    <w:rsid w:val="005E4CD4"/>
    <w:rsid w:val="006223EA"/>
    <w:rsid w:val="00630EF1"/>
    <w:rsid w:val="00640704"/>
    <w:rsid w:val="00677AB8"/>
    <w:rsid w:val="0068110B"/>
    <w:rsid w:val="00684889"/>
    <w:rsid w:val="006916BE"/>
    <w:rsid w:val="00697354"/>
    <w:rsid w:val="006A7F86"/>
    <w:rsid w:val="006B7D39"/>
    <w:rsid w:val="006C5F92"/>
    <w:rsid w:val="006D24E4"/>
    <w:rsid w:val="006D3A3D"/>
    <w:rsid w:val="006E131A"/>
    <w:rsid w:val="00715373"/>
    <w:rsid w:val="00716443"/>
    <w:rsid w:val="00717AD6"/>
    <w:rsid w:val="007420C3"/>
    <w:rsid w:val="00780362"/>
    <w:rsid w:val="00781C7A"/>
    <w:rsid w:val="00795FFA"/>
    <w:rsid w:val="007D00E6"/>
    <w:rsid w:val="007D2D1C"/>
    <w:rsid w:val="007F529E"/>
    <w:rsid w:val="00806AB4"/>
    <w:rsid w:val="00861B18"/>
    <w:rsid w:val="00883508"/>
    <w:rsid w:val="00891490"/>
    <w:rsid w:val="008A1F80"/>
    <w:rsid w:val="0092000C"/>
    <w:rsid w:val="00934656"/>
    <w:rsid w:val="009465D9"/>
    <w:rsid w:val="00976F6D"/>
    <w:rsid w:val="009841BF"/>
    <w:rsid w:val="00990BB6"/>
    <w:rsid w:val="009A244B"/>
    <w:rsid w:val="009A520D"/>
    <w:rsid w:val="009C6C27"/>
    <w:rsid w:val="009F2D16"/>
    <w:rsid w:val="00A20F83"/>
    <w:rsid w:val="00A60378"/>
    <w:rsid w:val="00A727E9"/>
    <w:rsid w:val="00A841C9"/>
    <w:rsid w:val="00AA6772"/>
    <w:rsid w:val="00B22C33"/>
    <w:rsid w:val="00B505EA"/>
    <w:rsid w:val="00B57520"/>
    <w:rsid w:val="00BA6219"/>
    <w:rsid w:val="00BD1740"/>
    <w:rsid w:val="00BE42DC"/>
    <w:rsid w:val="00C01874"/>
    <w:rsid w:val="00C02EE2"/>
    <w:rsid w:val="00C10081"/>
    <w:rsid w:val="00C27FE6"/>
    <w:rsid w:val="00C32A61"/>
    <w:rsid w:val="00C50176"/>
    <w:rsid w:val="00C56EB0"/>
    <w:rsid w:val="00C66128"/>
    <w:rsid w:val="00C931B9"/>
    <w:rsid w:val="00CB78F9"/>
    <w:rsid w:val="00CC13BF"/>
    <w:rsid w:val="00CC4752"/>
    <w:rsid w:val="00CF0C6F"/>
    <w:rsid w:val="00D503FA"/>
    <w:rsid w:val="00D7150F"/>
    <w:rsid w:val="00D8017B"/>
    <w:rsid w:val="00DA790D"/>
    <w:rsid w:val="00DA7D8D"/>
    <w:rsid w:val="00DB04ED"/>
    <w:rsid w:val="00DE6ECD"/>
    <w:rsid w:val="00DE72B8"/>
    <w:rsid w:val="00E11A7C"/>
    <w:rsid w:val="00E2667B"/>
    <w:rsid w:val="00E474AF"/>
    <w:rsid w:val="00E63885"/>
    <w:rsid w:val="00E73B46"/>
    <w:rsid w:val="00E92B09"/>
    <w:rsid w:val="00EC7506"/>
    <w:rsid w:val="00EE0FA3"/>
    <w:rsid w:val="00EE5E10"/>
    <w:rsid w:val="00EF0AE5"/>
    <w:rsid w:val="00F26B6C"/>
    <w:rsid w:val="00FA2159"/>
    <w:rsid w:val="00FA6508"/>
    <w:rsid w:val="00FC480B"/>
    <w:rsid w:val="00FC609D"/>
    <w:rsid w:val="00FE1C89"/>
    <w:rsid w:val="00FE6565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FE829-F68F-4035-8D8B-6A0BD4E6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0BB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02EE2"/>
    <w:pPr>
      <w:ind w:left="720"/>
      <w:contextualSpacing/>
    </w:pPr>
  </w:style>
  <w:style w:type="table" w:styleId="Grigliatabella">
    <w:name w:val="Table Grid"/>
    <w:basedOn w:val="Tabellanormale"/>
    <w:uiPriority w:val="39"/>
    <w:rsid w:val="00C0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861B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Head">
    <w:name w:val="Table Head"/>
    <w:basedOn w:val="Normale"/>
    <w:uiPriority w:val="99"/>
    <w:rsid w:val="006A7F86"/>
    <w:pPr>
      <w:widowControl w:val="0"/>
      <w:suppressAutoHyphens/>
      <w:autoSpaceDE w:val="0"/>
      <w:autoSpaceDN w:val="0"/>
      <w:adjustRightInd w:val="0"/>
      <w:spacing w:before="160" w:after="0" w:line="260" w:lineRule="atLeast"/>
    </w:pPr>
    <w:rPr>
      <w:rFonts w:ascii="Times New Roman" w:eastAsia="Times New Roman" w:hAnsi="Times New Roman" w:cs="Times New Roman"/>
      <w:b/>
      <w:bCs/>
      <w:color w:val="FFFFFF"/>
      <w:lang w:val="en-CA"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6C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21">
    <w:name w:val="Tabella semplice - 21"/>
    <w:basedOn w:val="Tabellanormale"/>
    <w:next w:val="Tabellasemplice-2"/>
    <w:uiPriority w:val="42"/>
    <w:rsid w:val="006C5F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B5E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13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78934-DB7E-43FA-9C48-F533D7C9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Pagani Alessandra</cp:lastModifiedBy>
  <cp:revision>18</cp:revision>
  <dcterms:created xsi:type="dcterms:W3CDTF">2017-11-19T12:51:00Z</dcterms:created>
  <dcterms:modified xsi:type="dcterms:W3CDTF">2018-03-12T08:45:00Z</dcterms:modified>
</cp:coreProperties>
</file>